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9EB72" w14:textId="77777777" w:rsidR="00B57056" w:rsidRDefault="00B5705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left" w:pos="7755"/>
        </w:tabs>
        <w:ind w:hanging="2"/>
        <w:jc w:val="center"/>
        <w:rPr>
          <w:rFonts w:ascii="Arial" w:eastAsia="Arial" w:hAnsi="Arial" w:cs="Arial"/>
          <w:b/>
          <w:bCs/>
          <w:color w:val="000000"/>
        </w:rPr>
      </w:pPr>
    </w:p>
    <w:p w14:paraId="45DA22DF" w14:textId="77777777" w:rsidR="00B57056" w:rsidRDefault="00B5705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left" w:pos="7755"/>
        </w:tabs>
        <w:ind w:hanging="2"/>
        <w:jc w:val="center"/>
        <w:rPr>
          <w:rFonts w:ascii="Arial" w:eastAsia="Arial" w:hAnsi="Arial" w:cs="Arial"/>
          <w:b/>
          <w:bCs/>
          <w:color w:val="000000"/>
        </w:rPr>
      </w:pPr>
    </w:p>
    <w:p w14:paraId="5C78902A" w14:textId="77777777" w:rsidR="00B57056" w:rsidRDefault="0039300B">
      <w:pPr>
        <w:tabs>
          <w:tab w:val="center" w:pos="4680"/>
          <w:tab w:val="left" w:pos="7755"/>
        </w:tabs>
        <w:spacing w:before="240" w:after="240" w:line="276" w:lineRule="auto"/>
        <w:ind w:firstLine="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2"/>
          <w:szCs w:val="22"/>
        </w:rPr>
        <w:t>Spotkania odbywają się w ramach projektu, realizowanego przez Instytut Badań Edukacyjnych – Państwowy Instytut Badawczy pn.: „Wspieranie dalszego rozwoju Zintegrowanego Systemu Kwalifikacji  w Polsce (ZSK 6)” współfinansowanego ze środków Unii Europejskiej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w ramach Programu Fundusze Europejskie dla Rozwoju Społecznego 2021-2027 (FERS). Nr projektu: FERS.01.08-IP.05-0001/23.</w:t>
      </w:r>
      <w:r>
        <w:rPr>
          <w:rFonts w:ascii="Arial" w:eastAsia="Arial" w:hAnsi="Arial" w:cs="Arial"/>
          <w:b/>
          <w:bCs/>
          <w:i/>
          <w:iCs/>
          <w:color w:val="222222"/>
          <w:sz w:val="22"/>
          <w:szCs w:val="22"/>
          <w:highlight w:val="white"/>
        </w:rPr>
        <w:t>Dofinansowanie projektu z UE: 61 064 800,00 zł</w:t>
      </w:r>
    </w:p>
    <w:p w14:paraId="183F9339" w14:textId="77777777" w:rsidR="00B57056" w:rsidRDefault="00B57056">
      <w:pPr>
        <w:ind w:left="-2" w:hanging="2"/>
        <w:jc w:val="center"/>
        <w:rPr>
          <w:rFonts w:ascii="Calibri" w:eastAsia="Calibri" w:hAnsi="Calibri" w:cs="Calibri"/>
          <w:b/>
          <w:bCs/>
        </w:rPr>
      </w:pPr>
    </w:p>
    <w:p w14:paraId="59FF9DC3" w14:textId="77777777" w:rsidR="00B57056" w:rsidRDefault="00B57056">
      <w:pPr>
        <w:spacing w:after="240"/>
        <w:ind w:firstLine="0"/>
      </w:pPr>
    </w:p>
    <w:p w14:paraId="3E543A8D" w14:textId="77777777" w:rsidR="00B57056" w:rsidRDefault="0039300B">
      <w:pPr>
        <w:pStyle w:val="Nagwek3"/>
        <w:ind w:firstLine="0"/>
        <w:jc w:val="center"/>
      </w:pPr>
      <w:r>
        <w:rPr>
          <w:rFonts w:ascii="Calibri" w:eastAsia="Calibri" w:hAnsi="Calibri" w:cs="Calibri"/>
          <w:sz w:val="26"/>
          <w:szCs w:val="26"/>
        </w:rPr>
        <w:t>Warsztat kreatywny.  Laboratorium Rozwiązań: Jak planować ofertę edukacyjną dla dorosły</w:t>
      </w:r>
      <w:r>
        <w:rPr>
          <w:rFonts w:ascii="Calibri" w:eastAsia="Calibri" w:hAnsi="Calibri" w:cs="Calibri"/>
          <w:sz w:val="26"/>
          <w:szCs w:val="26"/>
        </w:rPr>
        <w:t>ch migrantów?</w:t>
      </w:r>
    </w:p>
    <w:p w14:paraId="4056FE9A" w14:textId="77777777" w:rsidR="00B57056" w:rsidRDefault="00B57056">
      <w:pPr>
        <w:ind w:left="-2" w:hanging="2"/>
        <w:jc w:val="center"/>
      </w:pPr>
    </w:p>
    <w:p w14:paraId="64722971" w14:textId="77777777" w:rsidR="00B57056" w:rsidRDefault="00B57056">
      <w:pPr>
        <w:ind w:firstLine="0"/>
      </w:pPr>
    </w:p>
    <w:p w14:paraId="21BC85C8" w14:textId="44CBBA31" w:rsidR="00B57056" w:rsidRDefault="00BE5D6E">
      <w:pPr>
        <w:ind w:left="-2" w:hanging="2"/>
        <w:jc w:val="center"/>
        <w:rPr>
          <w:rFonts w:ascii="Arial" w:eastAsia="Arial" w:hAnsi="Arial" w:cs="Arial"/>
          <w:i/>
          <w:iCs/>
          <w:sz w:val="22"/>
          <w:szCs w:val="22"/>
        </w:rPr>
      </w:pPr>
      <w:r>
        <w:t>Software Camp - Instytucja Otoczenia Biznesu, Zana 11a, 20-601 Lublin</w:t>
      </w:r>
    </w:p>
    <w:p w14:paraId="58650A8B" w14:textId="77777777" w:rsidR="00B57056" w:rsidRDefault="00B57056">
      <w:pPr>
        <w:ind w:left="-2" w:hanging="2"/>
        <w:jc w:val="center"/>
        <w:rPr>
          <w:rFonts w:ascii="Arial" w:eastAsia="Arial" w:hAnsi="Arial" w:cs="Arial"/>
          <w:i/>
          <w:iCs/>
          <w:sz w:val="22"/>
          <w:szCs w:val="22"/>
        </w:rPr>
      </w:pPr>
    </w:p>
    <w:p w14:paraId="37525BE0" w14:textId="77777777" w:rsidR="00B57056" w:rsidRDefault="0039300B">
      <w:pPr>
        <w:ind w:left="-2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2"/>
          <w:szCs w:val="22"/>
        </w:rPr>
        <w:t>Prowadzące: Aleksandra Wójcicka i Agata Pałka IBE BIP</w:t>
      </w:r>
    </w:p>
    <w:tbl>
      <w:tblPr>
        <w:tblStyle w:val="af0"/>
        <w:tblW w:w="9405" w:type="dxa"/>
        <w:tblInd w:w="-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7440"/>
      </w:tblGrid>
      <w:tr w:rsidR="00B57056" w14:paraId="7F4AD18E" w14:textId="77777777">
        <w:tc>
          <w:tcPr>
            <w:tcW w:w="9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6D9B70FF" w14:textId="3D87B56B" w:rsidR="00B57056" w:rsidRDefault="00BE5D6E">
            <w:pPr>
              <w:tabs>
                <w:tab w:val="center" w:pos="4712"/>
                <w:tab w:val="left" w:pos="7275"/>
              </w:tabs>
              <w:spacing w:before="120" w:after="120"/>
              <w:ind w:right="210" w:hanging="2"/>
              <w:jc w:val="center"/>
              <w:rPr>
                <w:rFonts w:ascii="Arial" w:eastAsia="Arial" w:hAnsi="Arial" w:cs="Arial"/>
                <w:b/>
                <w:bCs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15.04.2026</w:t>
            </w:r>
          </w:p>
        </w:tc>
      </w:tr>
      <w:tr w:rsidR="00B57056" w14:paraId="73D1060C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14:paraId="74563C94" w14:textId="77777777" w:rsidR="00B57056" w:rsidRDefault="0039300B">
            <w:pPr>
              <w:spacing w:before="120" w:after="12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8.45 – 9:30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14:paraId="2B5EEDAE" w14:textId="77777777" w:rsidR="00B57056" w:rsidRDefault="0039300B">
            <w:pPr>
              <w:spacing w:before="120" w:after="120"/>
              <w:ind w:hanging="2"/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  <w:t>Rejestracja</w:t>
            </w:r>
          </w:p>
        </w:tc>
      </w:tr>
      <w:tr w:rsidR="00B57056" w14:paraId="7EB94198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F265" w14:textId="77777777" w:rsidR="00B57056" w:rsidRDefault="0039300B">
            <w:pPr>
              <w:spacing w:before="120" w:after="12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9:30 – 11:00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E63B" w14:textId="77777777" w:rsidR="00B57056" w:rsidRDefault="0039300B">
            <w:pPr>
              <w:spacing w:before="120" w:after="120"/>
              <w:ind w:hanging="2"/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  <w:t>Warsztat cz. I: Na etapach empatyzacji i definiowania problemu rozpoznamy potrzeby odbiorców kursów oraz sformułujemy główne wyzwania, z którymi mierzą się osoby organizujące kursy w tym obszarze</w:t>
            </w:r>
          </w:p>
        </w:tc>
      </w:tr>
      <w:tr w:rsidR="00B57056" w14:paraId="5E2CBE1F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64E18" w14:textId="77777777" w:rsidR="00B57056" w:rsidRDefault="0039300B">
            <w:pPr>
              <w:spacing w:before="120" w:after="12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11:00 – 11:20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BEBB86" w14:textId="77777777" w:rsidR="00B57056" w:rsidRDefault="0039300B">
            <w:pPr>
              <w:spacing w:before="240" w:after="120"/>
              <w:ind w:hanging="2"/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Przerwa kawowa</w:t>
            </w:r>
          </w:p>
        </w:tc>
      </w:tr>
      <w:tr w:rsidR="00B57056" w14:paraId="24D53264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69F2C" w14:textId="77777777" w:rsidR="00B57056" w:rsidRDefault="0039300B">
            <w:pPr>
              <w:spacing w:before="120" w:after="120" w:line="276" w:lineRule="auto"/>
              <w:ind w:hanging="2"/>
              <w:jc w:val="center"/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11:20 – 13.30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55B1D" w14:textId="77777777" w:rsidR="00B57056" w:rsidRDefault="0039300B">
            <w:pPr>
              <w:spacing w:before="120" w:after="120" w:line="360" w:lineRule="auto"/>
              <w:ind w:hanging="2"/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  <w:t>Warsztat cz. II: Na etapach generowania pomysłów i prototypowania wspólnie zaplanujemy rozwiązania, które będą wspierać osoby organizujące kursy w ich codziennej pracy.</w:t>
            </w:r>
          </w:p>
        </w:tc>
      </w:tr>
      <w:tr w:rsidR="00B57056" w14:paraId="77EBD9EB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FAEB6A" w14:textId="77777777" w:rsidR="00B57056" w:rsidRDefault="0039300B">
            <w:pPr>
              <w:spacing w:before="120" w:after="120" w:line="276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13:30 – 14.30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6071E" w14:textId="77777777" w:rsidR="00B57056" w:rsidRDefault="0039300B">
            <w:pPr>
              <w:spacing w:before="240" w:after="120"/>
              <w:ind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Przerwa obiadowa </w:t>
            </w:r>
          </w:p>
        </w:tc>
      </w:tr>
      <w:tr w:rsidR="00B57056" w14:paraId="08A27B8E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40C46" w14:textId="77777777" w:rsidR="00B57056" w:rsidRDefault="0039300B">
            <w:pPr>
              <w:spacing w:before="120" w:after="120" w:line="276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14.30 – 15.15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7B5AA" w14:textId="77777777" w:rsidR="00B57056" w:rsidRDefault="0039300B">
            <w:pPr>
              <w:spacing w:before="240" w:after="120"/>
              <w:ind w:hanging="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Podsumowanie pracy warsztatowej</w:t>
            </w:r>
          </w:p>
          <w:p w14:paraId="58712B99" w14:textId="77777777" w:rsidR="00B57056" w:rsidRDefault="00B57056">
            <w:pPr>
              <w:spacing w:before="240" w:after="120"/>
              <w:ind w:hanging="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B57056" w14:paraId="7E71F4E3" w14:textId="77777777">
        <w:trPr>
          <w:trHeight w:val="234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14:paraId="5C6AAA6F" w14:textId="77777777" w:rsidR="00B57056" w:rsidRDefault="0039300B">
            <w:pPr>
              <w:spacing w:before="120" w:after="12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15.15 - 15.30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B7B7"/>
            <w:vAlign w:val="center"/>
          </w:tcPr>
          <w:p w14:paraId="031958D7" w14:textId="77777777" w:rsidR="00B57056" w:rsidRDefault="0039300B">
            <w:pPr>
              <w:spacing w:before="120" w:after="120"/>
              <w:ind w:hanging="2"/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D0D0D"/>
                <w:sz w:val="20"/>
                <w:szCs w:val="20"/>
              </w:rPr>
              <w:t>Zakończenie</w:t>
            </w:r>
          </w:p>
        </w:tc>
      </w:tr>
    </w:tbl>
    <w:p w14:paraId="74CC9EED" w14:textId="77777777" w:rsidR="00B57056" w:rsidRDefault="00B57056">
      <w:pPr>
        <w:ind w:hanging="2"/>
        <w:jc w:val="both"/>
      </w:pPr>
    </w:p>
    <w:p w14:paraId="68F9E19B" w14:textId="77777777" w:rsidR="00B57056" w:rsidRDefault="00B57056">
      <w:pPr>
        <w:ind w:hanging="2"/>
        <w:jc w:val="both"/>
      </w:pPr>
    </w:p>
    <w:p w14:paraId="5550ECB8" w14:textId="77777777" w:rsidR="00B57056" w:rsidRDefault="00B57056">
      <w:pPr>
        <w:ind w:hanging="2"/>
        <w:jc w:val="both"/>
      </w:pPr>
    </w:p>
    <w:p w14:paraId="1C9640E3" w14:textId="77777777" w:rsidR="00B57056" w:rsidRDefault="00B57056">
      <w:pPr>
        <w:ind w:hanging="2"/>
        <w:jc w:val="both"/>
      </w:pPr>
    </w:p>
    <w:p w14:paraId="4B440979" w14:textId="77777777" w:rsidR="00B57056" w:rsidRDefault="00B5705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sectPr w:rsidR="00B570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133" w:bottom="1701" w:left="1276" w:header="709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B34FF" w14:textId="77777777" w:rsidR="0039300B" w:rsidRDefault="0039300B">
      <w:r>
        <w:separator/>
      </w:r>
    </w:p>
  </w:endnote>
  <w:endnote w:type="continuationSeparator" w:id="0">
    <w:p w14:paraId="0C8E97CA" w14:textId="77777777" w:rsidR="0039300B" w:rsidRDefault="00393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37C0D45-6067-4151-9A88-6AFEFFC0C444}"/>
    <w:embedBold r:id="rId2" w:fontKey="{D8876C76-6EB4-4D77-9FEE-EFE5FD476BDC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0076EF4-D935-4850-A63F-1592586501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4" w:fontKey="{E9FE52F7-FC62-447D-9E07-FE93BE663EF3}"/>
    <w:embedBold r:id="rId5" w:fontKey="{853BF68A-556B-45FB-AE8A-42E979CF123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6C685C48-8663-4EC8-BB1A-F2CF2AFA55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E3F9" w14:textId="77777777" w:rsidR="00B57056" w:rsidRDefault="00B57056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0640" w14:textId="77777777" w:rsidR="00B57056" w:rsidRDefault="00B57056">
    <w:pPr>
      <w:pBdr>
        <w:top w:val="nil"/>
        <w:left w:val="nil"/>
        <w:bottom w:val="nil"/>
        <w:right w:val="nil"/>
        <w:between w:val="nil"/>
      </w:pBdr>
      <w:ind w:hanging="2"/>
      <w:rPr>
        <w:rFonts w:ascii="Arial" w:eastAsia="Arial" w:hAnsi="Arial" w:cs="Arial"/>
        <w:b/>
        <w:bCs/>
        <w:color w:val="000000"/>
        <w:sz w:val="16"/>
        <w:szCs w:val="16"/>
      </w:rPr>
    </w:pPr>
  </w:p>
  <w:p w14:paraId="108FC561" w14:textId="77777777" w:rsidR="00B57056" w:rsidRDefault="0039300B">
    <w:pPr>
      <w:ind w:hanging="2"/>
    </w:pPr>
    <w:r>
      <w:rPr>
        <w:rFonts w:ascii="Arial" w:eastAsia="Arial" w:hAnsi="Arial" w:cs="Arial"/>
        <w:b/>
        <w:bCs/>
        <w:sz w:val="16"/>
        <w:szCs w:val="16"/>
      </w:rPr>
      <w:t>Instytut Badań Edukacyjnych</w:t>
    </w:r>
    <w:r>
      <w:rPr>
        <w:rFonts w:ascii="Arial" w:eastAsia="Arial" w:hAnsi="Arial" w:cs="Arial"/>
        <w:sz w:val="16"/>
        <w:szCs w:val="16"/>
      </w:rPr>
      <w:br/>
      <w:t xml:space="preserve">ul. Górczewska 8, 01-180 Warszawa | tel.: +48 22 241 71 00 | ibe@ibe.edu.pl | </w:t>
    </w:r>
    <w:hyperlink r:id="rId1">
      <w:r>
        <w:rPr>
          <w:rFonts w:ascii="Arial" w:eastAsia="Arial" w:hAnsi="Arial" w:cs="Arial"/>
          <w:color w:val="0000FF"/>
          <w:sz w:val="16"/>
          <w:szCs w:val="16"/>
          <w:u w:val="single"/>
        </w:rPr>
        <w:t>www.ibe.edu.pl</w:t>
      </w:r>
    </w:hyperlink>
    <w:r>
      <w:rPr>
        <w:rFonts w:ascii="Arial" w:eastAsia="Arial" w:hAnsi="Arial" w:cs="Arial"/>
        <w:color w:val="FA911E"/>
        <w:sz w:val="16"/>
        <w:szCs w:val="16"/>
      </w:rPr>
      <w:br/>
    </w:r>
    <w:r>
      <w:rPr>
        <w:rFonts w:ascii="Arial" w:eastAsia="Arial" w:hAnsi="Arial" w:cs="Arial"/>
        <w:sz w:val="16"/>
        <w:szCs w:val="16"/>
      </w:rPr>
      <w:t>NIP: 525-000-86-95 | Regon: 000178235 | KRS: 0000113990 Sąd Rejonowy dla m.st. Warszawy w Warszawie</w:t>
    </w:r>
  </w:p>
  <w:p w14:paraId="7693E517" w14:textId="77777777" w:rsidR="00B57056" w:rsidRDefault="00B57056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3103" w14:textId="77777777" w:rsidR="00B57056" w:rsidRDefault="0039300B">
    <w:pPr>
      <w:ind w:hanging="2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121E4F1" wp14:editId="6C58E0BE">
          <wp:simplePos x="0" y="0"/>
          <wp:positionH relativeFrom="column">
            <wp:posOffset>-610231</wp:posOffset>
          </wp:positionH>
          <wp:positionV relativeFrom="paragraph">
            <wp:posOffset>-525775</wp:posOffset>
          </wp:positionV>
          <wp:extent cx="7112250" cy="912903"/>
          <wp:effectExtent l="0" t="0" r="0" b="0"/>
          <wp:wrapNone/>
          <wp:docPr id="1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2250" cy="912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6BB01" w14:textId="77777777" w:rsidR="0039300B" w:rsidRDefault="0039300B">
      <w:r>
        <w:separator/>
      </w:r>
    </w:p>
  </w:footnote>
  <w:footnote w:type="continuationSeparator" w:id="0">
    <w:p w14:paraId="47932707" w14:textId="77777777" w:rsidR="0039300B" w:rsidRDefault="00393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96499" w14:textId="77777777" w:rsidR="00B57056" w:rsidRDefault="00B57056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E506C" w14:textId="77777777" w:rsidR="00B57056" w:rsidRDefault="00B57056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B3A99" w14:textId="77777777" w:rsidR="00B57056" w:rsidRDefault="0039300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563C8AD" wp14:editId="00164C00">
              <wp:simplePos x="0" y="0"/>
              <wp:positionH relativeFrom="column">
                <wp:posOffset>3389313</wp:posOffset>
              </wp:positionH>
              <wp:positionV relativeFrom="paragraph">
                <wp:posOffset>-90483</wp:posOffset>
              </wp:positionV>
              <wp:extent cx="2990850" cy="647700"/>
              <wp:effectExtent l="0" t="0" r="0" b="0"/>
              <wp:wrapNone/>
              <wp:docPr id="122" name="Prostokąt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64863" y="3470438"/>
                        <a:ext cx="29622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B2C825" w14:textId="77777777" w:rsidR="00B57056" w:rsidRDefault="0039300B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404040"/>
                              <w:sz w:val="14"/>
                            </w:rPr>
                            <w:t>Instytut Badań Edukacyjnych – Państwowy Instytut Badawczy</w:t>
                          </w:r>
                        </w:p>
                        <w:p w14:paraId="6DB4F54D" w14:textId="77777777" w:rsidR="00B57056" w:rsidRDefault="0039300B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4"/>
                            </w:rPr>
                            <w:t>Ul. Górczewska 8, 01-180 Warszawa | +48 22 241 71 00 | ibe@ibe.edu.pl | www.ibe.edu.pl | NIP: 525-000-86-95</w:t>
                          </w:r>
                        </w:p>
                        <w:p w14:paraId="52337E36" w14:textId="77777777" w:rsidR="00B57056" w:rsidRDefault="00B57056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3389313</wp:posOffset>
              </wp:positionH>
              <wp:positionV relativeFrom="paragraph">
                <wp:posOffset>-90483</wp:posOffset>
              </wp:positionV>
              <wp:extent cx="2990850" cy="647700"/>
              <wp:effectExtent b="0" l="0" r="0" t="0"/>
              <wp:wrapNone/>
              <wp:docPr id="12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90850" cy="647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726E437C" wp14:editId="0B1FE1B0">
          <wp:simplePos x="0" y="0"/>
          <wp:positionH relativeFrom="column">
            <wp:posOffset>-186683</wp:posOffset>
          </wp:positionH>
          <wp:positionV relativeFrom="paragraph">
            <wp:posOffset>-40634</wp:posOffset>
          </wp:positionV>
          <wp:extent cx="1536065" cy="494030"/>
          <wp:effectExtent l="0" t="0" r="0" b="0"/>
          <wp:wrapNone/>
          <wp:docPr id="12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6065" cy="494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056"/>
    <w:rsid w:val="0039300B"/>
    <w:rsid w:val="00B57056"/>
    <w:rsid w:val="00BE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1F02"/>
  <w15:docId w15:val="{60587A56-028B-4BCB-B619-AF67D32C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rsid w:val="00A500A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e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e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e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7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7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5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rsid w:val="00A500A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uiPriority w:val="34"/>
    <w:qFormat/>
    <w:rsid w:val="009D4FF4"/>
    <w:pPr>
      <w:ind w:left="720"/>
      <w:contextualSpacing/>
    </w:p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e.edu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LyKD/9bWXLOhb0WEDrrUx3cIjA==">CgMxLjAyCGguZ2pkZ3hzOAByITE5N25neE5PVk5ZSlJONDhjV2xtNU1tMmhHUGVCdUI0cA==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c</dc:creator>
  <cp:lastModifiedBy>ibe-2456a</cp:lastModifiedBy>
  <cp:revision>2</cp:revision>
  <dcterms:created xsi:type="dcterms:W3CDTF">2026-02-23T10:42:00Z</dcterms:created>
  <dcterms:modified xsi:type="dcterms:W3CDTF">2026-03-17T11:26:00Z</dcterms:modified>
</cp:coreProperties>
</file>